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6D" w:rsidRDefault="00350569" w:rsidP="003D4F9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Year 11</w:t>
      </w:r>
      <w:r w:rsidR="00F0326D">
        <w:rPr>
          <w:rFonts w:ascii="Arial" w:hAnsi="Arial"/>
          <w:b/>
        </w:rPr>
        <w:t xml:space="preserve"> General Integrated Science</w:t>
      </w:r>
    </w:p>
    <w:p w:rsidR="00DB4C19" w:rsidRPr="00DB4C19" w:rsidRDefault="003D4F9A" w:rsidP="003D4F9A">
      <w:pPr>
        <w:jc w:val="center"/>
        <w:rPr>
          <w:rFonts w:ascii="Arial" w:hAnsi="Arial"/>
          <w:b/>
        </w:rPr>
      </w:pPr>
      <w:r w:rsidRPr="00DB4C19">
        <w:rPr>
          <w:rFonts w:ascii="Arial" w:hAnsi="Arial"/>
          <w:b/>
        </w:rPr>
        <w:t>The Binocular Microscope</w:t>
      </w:r>
    </w:p>
    <w:p w:rsidR="003D4F9A" w:rsidRPr="00DB4C19" w:rsidRDefault="003D4F9A" w:rsidP="003D4F9A">
      <w:pPr>
        <w:jc w:val="center"/>
        <w:rPr>
          <w:rFonts w:ascii="Arial" w:hAnsi="Arial"/>
          <w:b/>
        </w:rPr>
      </w:pPr>
    </w:p>
    <w:p w:rsidR="00DB4C19" w:rsidRPr="00DB4C19" w:rsidRDefault="00DB4C19" w:rsidP="00DB4C19">
      <w:pPr>
        <w:ind w:left="-709"/>
        <w:jc w:val="center"/>
        <w:rPr>
          <w:rFonts w:ascii="Arial" w:hAnsi="Arial" w:cs="RotisSansSerif"/>
          <w:szCs w:val="23"/>
        </w:rPr>
      </w:pPr>
      <w:r w:rsidRPr="00DB4C19">
        <w:rPr>
          <w:rFonts w:ascii="Arial" w:hAnsi="Arial" w:cs="RotisSansSerif"/>
          <w:noProof/>
          <w:szCs w:val="23"/>
          <w:lang w:val="en-US" w:eastAsia="en-US"/>
        </w:rPr>
        <w:drawing>
          <wp:inline distT="0" distB="0" distL="0" distR="0">
            <wp:extent cx="5330703" cy="3995947"/>
            <wp:effectExtent l="25400" t="0" r="32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064" cy="40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C19" w:rsidRPr="00DB4C19" w:rsidRDefault="00DB4C19" w:rsidP="00DB4C19">
      <w:pPr>
        <w:ind w:left="-709"/>
        <w:jc w:val="center"/>
        <w:rPr>
          <w:rFonts w:ascii="Arial" w:hAnsi="Arial" w:cs="RotisSansSerif"/>
          <w:szCs w:val="23"/>
        </w:rPr>
      </w:pPr>
    </w:p>
    <w:p w:rsidR="003D4F9A" w:rsidRPr="00DB4C19" w:rsidRDefault="003D4F9A">
      <w:pPr>
        <w:rPr>
          <w:rFonts w:ascii="Arial" w:hAnsi="Arial" w:cs="RotisSansSerif"/>
          <w:b/>
          <w:szCs w:val="23"/>
        </w:rPr>
      </w:pPr>
    </w:p>
    <w:tbl>
      <w:tblPr>
        <w:tblStyle w:val="TableGrid"/>
        <w:tblW w:w="10420" w:type="dxa"/>
        <w:tblInd w:w="-601" w:type="dxa"/>
        <w:tblLook w:val="00A0"/>
      </w:tblPr>
      <w:tblGrid>
        <w:gridCol w:w="1570"/>
        <w:gridCol w:w="8850"/>
      </w:tblGrid>
      <w:tr w:rsidR="00F0326D" w:rsidRPr="00DB4C19">
        <w:trPr>
          <w:trHeight w:val="687"/>
        </w:trPr>
        <w:tc>
          <w:tcPr>
            <w:tcW w:w="1570" w:type="dxa"/>
          </w:tcPr>
          <w:p w:rsidR="003D4F9A" w:rsidRPr="00DB4C19" w:rsidRDefault="003D4F9A" w:rsidP="003D4F9A">
            <w:pPr>
              <w:jc w:val="center"/>
              <w:rPr>
                <w:rFonts w:ascii="Arial" w:hAnsi="Arial"/>
                <w:b/>
              </w:rPr>
            </w:pPr>
            <w:r w:rsidRPr="00DB4C19">
              <w:rPr>
                <w:rFonts w:ascii="Arial" w:hAnsi="Arial" w:cs="RotisSansSerif-Bold"/>
                <w:b/>
                <w:bCs/>
                <w:szCs w:val="23"/>
              </w:rPr>
              <w:t>Name of part</w:t>
            </w:r>
          </w:p>
        </w:tc>
        <w:tc>
          <w:tcPr>
            <w:tcW w:w="8850" w:type="dxa"/>
          </w:tcPr>
          <w:p w:rsidR="00F0326D" w:rsidRDefault="00F0326D" w:rsidP="003D4F9A">
            <w:pPr>
              <w:jc w:val="center"/>
              <w:rPr>
                <w:rFonts w:ascii="Arial" w:hAnsi="Arial" w:cs="RotisSansSerif-Bold"/>
                <w:b/>
                <w:bCs/>
                <w:szCs w:val="23"/>
              </w:rPr>
            </w:pPr>
          </w:p>
          <w:p w:rsidR="003D4F9A" w:rsidRDefault="00F0326D" w:rsidP="003D4F9A">
            <w:pPr>
              <w:jc w:val="center"/>
              <w:rPr>
                <w:rFonts w:ascii="Arial" w:hAnsi="Arial" w:cs="RotisSansSerif-Bold"/>
                <w:b/>
                <w:bCs/>
                <w:szCs w:val="23"/>
              </w:rPr>
            </w:pPr>
            <w:r>
              <w:rPr>
                <w:rFonts w:ascii="Arial" w:hAnsi="Arial" w:cs="RotisSansSerif-Bold"/>
                <w:b/>
                <w:bCs/>
                <w:szCs w:val="23"/>
              </w:rPr>
              <w:t>Function</w:t>
            </w:r>
          </w:p>
          <w:p w:rsidR="00F0326D" w:rsidRPr="00DB4C19" w:rsidRDefault="00F0326D" w:rsidP="003D4F9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D4F9A" w:rsidRPr="00DB4C19" w:rsidRDefault="003D4F9A" w:rsidP="003D4F9A">
            <w:pPr>
              <w:rPr>
                <w:rFonts w:ascii="Arial" w:hAnsi="Arial"/>
              </w:rPr>
            </w:pPr>
            <w:r w:rsidRPr="00DB4C19">
              <w:rPr>
                <w:rFonts w:ascii="Arial" w:hAnsi="Arial"/>
              </w:rPr>
              <w:t>Ocular lenses</w:t>
            </w:r>
          </w:p>
          <w:p w:rsidR="003D4F9A" w:rsidRPr="00DB4C19" w:rsidRDefault="003D4F9A">
            <w:pPr>
              <w:rPr>
                <w:rFonts w:ascii="Arial" w:hAnsi="Arial"/>
              </w:rPr>
            </w:pPr>
          </w:p>
        </w:tc>
        <w:tc>
          <w:tcPr>
            <w:tcW w:w="8850" w:type="dxa"/>
          </w:tcPr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spacing w:line="360" w:lineRule="auto"/>
              <w:rPr>
                <w:rFonts w:ascii="Arial" w:hAnsi="Arial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D4F9A" w:rsidRPr="00DB4C19" w:rsidRDefault="003D4F9A">
            <w:pPr>
              <w:rPr>
                <w:rFonts w:ascii="Arial" w:hAnsi="Arial"/>
              </w:rPr>
            </w:pPr>
            <w:r w:rsidRPr="00DB4C19">
              <w:rPr>
                <w:rFonts w:ascii="Arial" w:hAnsi="Arial" w:cs="RotisSansSerif-Bold"/>
                <w:bCs/>
                <w:szCs w:val="21"/>
              </w:rPr>
              <w:t>Objective lens</w:t>
            </w:r>
          </w:p>
        </w:tc>
        <w:tc>
          <w:tcPr>
            <w:tcW w:w="8850" w:type="dxa"/>
          </w:tcPr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F0326D" w:rsidRDefault="00F0326D">
            <w:pPr>
              <w:rPr>
                <w:rFonts w:ascii="Arial" w:hAnsi="Arial" w:cs="RotisSansSerif-Bold"/>
                <w:bCs/>
                <w:szCs w:val="21"/>
              </w:rPr>
            </w:pPr>
          </w:p>
          <w:p w:rsidR="003D4F9A" w:rsidRPr="00DB4C19" w:rsidRDefault="003D4F9A">
            <w:pPr>
              <w:rPr>
                <w:rFonts w:ascii="Arial" w:hAnsi="Arial"/>
              </w:rPr>
            </w:pPr>
            <w:r w:rsidRPr="00DB4C19">
              <w:rPr>
                <w:rFonts w:ascii="Arial" w:hAnsi="Arial" w:cs="RotisSansSerif-Bold"/>
                <w:bCs/>
                <w:szCs w:val="21"/>
              </w:rPr>
              <w:t>Stage</w:t>
            </w:r>
          </w:p>
        </w:tc>
        <w:tc>
          <w:tcPr>
            <w:tcW w:w="8850" w:type="dxa"/>
          </w:tcPr>
          <w:p w:rsidR="003D4F9A" w:rsidRPr="00DB4C19" w:rsidRDefault="003D4F9A">
            <w:pPr>
              <w:rPr>
                <w:rFonts w:ascii="Arial" w:hAnsi="Arial"/>
              </w:rPr>
            </w:pPr>
          </w:p>
          <w:p w:rsidR="003D4F9A" w:rsidRPr="00DB4C19" w:rsidRDefault="003D4F9A" w:rsidP="00F0326D">
            <w:pPr>
              <w:rPr>
                <w:rFonts w:ascii="Arial" w:hAnsi="Arial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B5590" w:rsidRDefault="003B5590" w:rsidP="003D4F9A">
            <w:pPr>
              <w:rPr>
                <w:rFonts w:ascii="Arial" w:hAnsi="Arial"/>
              </w:rPr>
            </w:pPr>
          </w:p>
          <w:p w:rsidR="003D4F9A" w:rsidRPr="00DB4C19" w:rsidRDefault="003D4F9A" w:rsidP="003D4F9A">
            <w:pPr>
              <w:rPr>
                <w:rFonts w:ascii="Arial" w:hAnsi="Arial"/>
              </w:rPr>
            </w:pPr>
            <w:r w:rsidRPr="00DB4C19">
              <w:rPr>
                <w:rFonts w:ascii="Arial" w:hAnsi="Arial"/>
              </w:rPr>
              <w:t>Stage Clips</w:t>
            </w:r>
          </w:p>
          <w:p w:rsidR="003D4F9A" w:rsidRPr="00DB4C19" w:rsidRDefault="003D4F9A">
            <w:pPr>
              <w:rPr>
                <w:rFonts w:ascii="Arial" w:hAnsi="Arial"/>
              </w:rPr>
            </w:pPr>
          </w:p>
        </w:tc>
        <w:tc>
          <w:tcPr>
            <w:tcW w:w="8850" w:type="dxa"/>
          </w:tcPr>
          <w:p w:rsidR="003D4F9A" w:rsidRPr="00DB4C19" w:rsidRDefault="003D4F9A" w:rsidP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rPr>
                <w:rFonts w:ascii="Arial" w:hAnsi="Arial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D4F9A" w:rsidRPr="00DB4C19" w:rsidRDefault="003D4F9A" w:rsidP="003D4F9A">
            <w:pPr>
              <w:rPr>
                <w:rFonts w:ascii="Arial" w:hAnsi="Arial"/>
              </w:rPr>
            </w:pPr>
            <w:r w:rsidRPr="00DB4C19">
              <w:rPr>
                <w:rFonts w:ascii="Arial" w:hAnsi="Arial"/>
              </w:rPr>
              <w:t>Coarse Focus and Fine Focus knobs</w:t>
            </w:r>
          </w:p>
        </w:tc>
        <w:tc>
          <w:tcPr>
            <w:tcW w:w="8850" w:type="dxa"/>
          </w:tcPr>
          <w:p w:rsidR="003D4F9A" w:rsidRPr="00DB4C19" w:rsidRDefault="003D4F9A" w:rsidP="003D4F9A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widowControl w:val="0"/>
              <w:autoSpaceDE w:val="0"/>
              <w:autoSpaceDN w:val="0"/>
              <w:adjustRightInd w:val="0"/>
              <w:rPr>
                <w:rFonts w:ascii="Arial" w:hAnsi="Arial" w:cs="RotisSansSerif"/>
                <w:szCs w:val="21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B5590" w:rsidRDefault="003D4F9A" w:rsidP="003D4F9A">
            <w:pPr>
              <w:rPr>
                <w:rFonts w:ascii="Arial" w:hAnsi="Arial"/>
              </w:rPr>
            </w:pPr>
            <w:r w:rsidRPr="00DB4C19">
              <w:rPr>
                <w:rFonts w:ascii="Arial" w:hAnsi="Arial"/>
              </w:rPr>
              <w:t xml:space="preserve"> </w:t>
            </w:r>
          </w:p>
          <w:p w:rsidR="003D4F9A" w:rsidRPr="00DB4C19" w:rsidRDefault="003D4F9A" w:rsidP="003D4F9A">
            <w:pPr>
              <w:rPr>
                <w:rFonts w:ascii="Arial" w:hAnsi="Arial"/>
              </w:rPr>
            </w:pPr>
            <w:r w:rsidRPr="00DB4C19">
              <w:rPr>
                <w:rFonts w:ascii="Arial" w:hAnsi="Arial"/>
              </w:rPr>
              <w:t>Lamp</w:t>
            </w:r>
          </w:p>
        </w:tc>
        <w:tc>
          <w:tcPr>
            <w:tcW w:w="8850" w:type="dxa"/>
          </w:tcPr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rPr>
                <w:rFonts w:ascii="Arial" w:hAnsi="Arial" w:cs="RotisSansSerif"/>
                <w:szCs w:val="21"/>
              </w:rPr>
            </w:pPr>
          </w:p>
        </w:tc>
      </w:tr>
      <w:tr w:rsidR="00F0326D" w:rsidRPr="00DB4C19">
        <w:trPr>
          <w:trHeight w:val="912"/>
        </w:trPr>
        <w:tc>
          <w:tcPr>
            <w:tcW w:w="1570" w:type="dxa"/>
          </w:tcPr>
          <w:p w:rsidR="003B5590" w:rsidRDefault="003B5590" w:rsidP="003D4F9A">
            <w:pPr>
              <w:rPr>
                <w:rFonts w:ascii="Arial" w:hAnsi="Arial"/>
              </w:rPr>
            </w:pPr>
          </w:p>
          <w:p w:rsidR="003D4F9A" w:rsidRPr="00DB4C19" w:rsidRDefault="003D4F9A" w:rsidP="003D4F9A">
            <w:pPr>
              <w:rPr>
                <w:rFonts w:ascii="Arial" w:hAnsi="Arial"/>
              </w:rPr>
            </w:pPr>
            <w:bookmarkStart w:id="0" w:name="_GoBack"/>
            <w:bookmarkEnd w:id="0"/>
            <w:r w:rsidRPr="00DB4C19">
              <w:rPr>
                <w:rFonts w:ascii="Arial" w:hAnsi="Arial"/>
              </w:rPr>
              <w:t>Switch</w:t>
            </w:r>
          </w:p>
          <w:p w:rsidR="003D4F9A" w:rsidRPr="00DB4C19" w:rsidRDefault="003D4F9A" w:rsidP="003D4F9A">
            <w:pPr>
              <w:rPr>
                <w:rFonts w:ascii="Arial" w:hAnsi="Arial"/>
              </w:rPr>
            </w:pPr>
          </w:p>
        </w:tc>
        <w:tc>
          <w:tcPr>
            <w:tcW w:w="8850" w:type="dxa"/>
          </w:tcPr>
          <w:p w:rsidR="003D4F9A" w:rsidRPr="00DB4C19" w:rsidRDefault="003D4F9A">
            <w:pPr>
              <w:rPr>
                <w:rFonts w:ascii="Arial" w:hAnsi="Arial" w:cs="RotisSansSerif"/>
                <w:szCs w:val="21"/>
              </w:rPr>
            </w:pPr>
          </w:p>
          <w:p w:rsidR="003D4F9A" w:rsidRPr="00DB4C19" w:rsidRDefault="003D4F9A" w:rsidP="00F0326D">
            <w:pPr>
              <w:rPr>
                <w:rFonts w:ascii="Arial" w:hAnsi="Arial" w:cs="RotisSansSerif"/>
                <w:szCs w:val="21"/>
              </w:rPr>
            </w:pPr>
          </w:p>
        </w:tc>
      </w:tr>
    </w:tbl>
    <w:p w:rsidR="003D4F9A" w:rsidRPr="00DB4C19" w:rsidRDefault="003D4F9A">
      <w:pPr>
        <w:rPr>
          <w:rFonts w:ascii="Arial" w:hAnsi="Arial"/>
        </w:rPr>
      </w:pPr>
    </w:p>
    <w:sectPr w:rsidR="003D4F9A" w:rsidRPr="00DB4C19" w:rsidSect="00DB4C19">
      <w:pgSz w:w="11900" w:h="16840"/>
      <w:pgMar w:top="709" w:right="560" w:bottom="568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tisSansSerif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D4F9A"/>
    <w:rsid w:val="00182A30"/>
    <w:rsid w:val="00350569"/>
    <w:rsid w:val="003B5590"/>
    <w:rsid w:val="003D4F9A"/>
    <w:rsid w:val="005A71B1"/>
    <w:rsid w:val="00A16B7A"/>
    <w:rsid w:val="00DB4C19"/>
    <w:rsid w:val="00F0326D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6B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4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3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32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032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326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Macintosh Word</Application>
  <DocSecurity>0</DocSecurity>
  <Lines>1</Lines>
  <Paragraphs>1</Paragraphs>
  <ScaleCrop>false</ScaleCrop>
  <Company>Morritt Pty Ltd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Catherine Morritt</cp:lastModifiedBy>
  <cp:revision>2</cp:revision>
  <dcterms:created xsi:type="dcterms:W3CDTF">2016-12-18T12:05:00Z</dcterms:created>
  <dcterms:modified xsi:type="dcterms:W3CDTF">2016-12-18T12:05:00Z</dcterms:modified>
</cp:coreProperties>
</file>